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FA82" w14:textId="77777777" w:rsidR="005C255E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5C255E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1E6B3202" w14:textId="77777777" w:rsidR="00E46FFF" w:rsidRPr="005C255E" w:rsidRDefault="00E46FFF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116A35F8" w14:textId="77777777" w:rsidR="00165C99" w:rsidRPr="005C255E" w:rsidRDefault="005C255E" w:rsidP="005C255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F39FC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BF39FC">
        <w:rPr>
          <w:rFonts w:ascii="Arial" w:eastAsia="Times New Roman" w:hAnsi="Arial" w:cs="Arial"/>
          <w:szCs w:val="20"/>
          <w:lang w:eastAsia="nl-NL"/>
        </w:rPr>
        <w:t>ценки</w:t>
      </w:r>
      <w:r w:rsidRPr="00BF39FC">
        <w:rPr>
          <w:rFonts w:ascii="Arial" w:eastAsia="Times New Roman" w:hAnsi="Arial" w:cs="Arial"/>
          <w:b/>
          <w:szCs w:val="20"/>
          <w:lang w:eastAsia="nl-NL"/>
        </w:rPr>
        <w:t xml:space="preserve"> </w:t>
      </w:r>
      <w:r w:rsidR="00165C99" w:rsidRPr="00BF39FC">
        <w:rPr>
          <w:rFonts w:ascii="Arial" w:hAnsi="Arial" w:cs="Arial"/>
          <w:szCs w:val="20"/>
          <w:lang w:eastAsia="nl-NL"/>
        </w:rPr>
        <w:t xml:space="preserve">качества работ при </w:t>
      </w:r>
      <w:r w:rsidR="00F27DC0" w:rsidRPr="00BF39FC">
        <w:rPr>
          <w:rFonts w:ascii="Arial" w:hAnsi="Arial" w:cs="Arial"/>
          <w:szCs w:val="20"/>
          <w:lang w:eastAsia="nl-NL"/>
        </w:rPr>
        <w:t>монтаже статического оборудования</w:t>
      </w:r>
    </w:p>
    <w:p w14:paraId="32A52A42" w14:textId="77777777" w:rsidR="00165C99" w:rsidRPr="005C255E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0553048A" w14:textId="77777777" w:rsidR="00C335C7" w:rsidRDefault="00C335C7" w:rsidP="00C33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14:paraId="5CE1DE73" w14:textId="77777777" w:rsidR="00C335C7" w:rsidRDefault="00C335C7" w:rsidP="00C33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1FC415" w14:textId="77777777" w:rsidR="00C335C7" w:rsidRDefault="00C335C7" w:rsidP="00C33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3DB23F75" w14:textId="77777777" w:rsidR="00C335C7" w:rsidRDefault="00C335C7" w:rsidP="00C335C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A393F92" w14:textId="77777777" w:rsidR="00C335C7" w:rsidRDefault="00C335C7" w:rsidP="00C335C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148BC9A" w14:textId="77777777" w:rsidR="00C335C7" w:rsidRDefault="00C335C7" w:rsidP="00C335C7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E781D76" w14:textId="77777777" w:rsidR="00C335C7" w:rsidRDefault="00C335C7" w:rsidP="00C33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410F1694" w14:textId="77777777" w:rsidR="00C335C7" w:rsidRDefault="00C335C7" w:rsidP="00C33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C335C7" w14:paraId="33F2A2AA" w14:textId="77777777" w:rsidTr="00207EB3">
        <w:tc>
          <w:tcPr>
            <w:tcW w:w="2906" w:type="dxa"/>
            <w:vAlign w:val="center"/>
          </w:tcPr>
          <w:p w14:paraId="7AE2017B" w14:textId="77777777" w:rsidR="00C335C7" w:rsidRDefault="00C335C7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4B5FC418" w14:textId="77777777" w:rsidR="00C335C7" w:rsidRPr="0077563D" w:rsidRDefault="00C335C7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7E571458" w14:textId="77777777" w:rsidR="00D869CF" w:rsidRPr="005C255E" w:rsidRDefault="00D869CF" w:rsidP="009050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8E2C61" w:rsidRPr="005C255E" w14:paraId="6B0D9925" w14:textId="77777777" w:rsidTr="005C255E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6DB463D6" w14:textId="77777777" w:rsidR="008E2C61" w:rsidRPr="005C255E" w:rsidRDefault="008E2C61" w:rsidP="0044649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5C25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3C66E9ED" w14:textId="77777777" w:rsidR="008E2C61" w:rsidRPr="005C255E" w:rsidRDefault="008E2C61" w:rsidP="0044649C">
            <w:pPr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5328F33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255E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6506DE0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3802E45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255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777BFFB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8E2C61" w:rsidRPr="005C255E" w14:paraId="6CE49131" w14:textId="77777777" w:rsidTr="0044649C">
        <w:tc>
          <w:tcPr>
            <w:tcW w:w="9606" w:type="dxa"/>
            <w:gridSpan w:val="5"/>
          </w:tcPr>
          <w:p w14:paraId="03B90AEB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Проверки документов и разрешений </w:t>
            </w:r>
          </w:p>
        </w:tc>
      </w:tr>
      <w:tr w:rsidR="008E2C61" w:rsidRPr="005C255E" w14:paraId="7C05A264" w14:textId="77777777" w:rsidTr="0044649C">
        <w:tc>
          <w:tcPr>
            <w:tcW w:w="4361" w:type="dxa"/>
          </w:tcPr>
          <w:p w14:paraId="17A2EB01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Наличие актуальной версии РД.</w:t>
            </w:r>
          </w:p>
        </w:tc>
        <w:tc>
          <w:tcPr>
            <w:tcW w:w="740" w:type="dxa"/>
          </w:tcPr>
          <w:p w14:paraId="601E55E9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6D2AF9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BA7664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00ADE7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6405956B" w14:textId="77777777" w:rsidTr="0044649C">
        <w:tc>
          <w:tcPr>
            <w:tcW w:w="4361" w:type="dxa"/>
          </w:tcPr>
          <w:p w14:paraId="7F33DFBE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Акт готовности предыдущего этапа работ</w:t>
            </w:r>
          </w:p>
        </w:tc>
        <w:tc>
          <w:tcPr>
            <w:tcW w:w="740" w:type="dxa"/>
          </w:tcPr>
          <w:p w14:paraId="041B815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E3D0606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61CE8D8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E1DB06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63D8892C" w14:textId="77777777" w:rsidTr="0044649C">
        <w:tc>
          <w:tcPr>
            <w:tcW w:w="4361" w:type="dxa"/>
          </w:tcPr>
          <w:p w14:paraId="45420B94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083FD6">
              <w:rPr>
                <w:rFonts w:ascii="Arial" w:hAnsi="Arial" w:cs="Arial"/>
                <w:sz w:val="20"/>
                <w:szCs w:val="20"/>
              </w:rPr>
              <w:t>акта входного контроля</w:t>
            </w:r>
            <w:r w:rsidRPr="005C255E">
              <w:rPr>
                <w:rFonts w:ascii="Arial" w:hAnsi="Arial" w:cs="Arial"/>
                <w:sz w:val="20"/>
                <w:szCs w:val="20"/>
              </w:rPr>
              <w:t xml:space="preserve"> на применяемые материалы</w:t>
            </w:r>
          </w:p>
        </w:tc>
        <w:tc>
          <w:tcPr>
            <w:tcW w:w="740" w:type="dxa"/>
          </w:tcPr>
          <w:p w14:paraId="11C3013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112434C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4AC637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46FE607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68A45200" w14:textId="77777777" w:rsidTr="0044649C">
        <w:trPr>
          <w:trHeight w:val="225"/>
        </w:trPr>
        <w:tc>
          <w:tcPr>
            <w:tcW w:w="4361" w:type="dxa"/>
          </w:tcPr>
          <w:p w14:paraId="0513516D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Проект производства работ по подъему в наличии и утвержден</w:t>
            </w:r>
          </w:p>
        </w:tc>
        <w:tc>
          <w:tcPr>
            <w:tcW w:w="740" w:type="dxa"/>
          </w:tcPr>
          <w:p w14:paraId="5127806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37636B9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91E5DB5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CFD9E07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00F7E5A0" w14:textId="77777777" w:rsidTr="0044649C">
        <w:trPr>
          <w:trHeight w:val="225"/>
        </w:trPr>
        <w:tc>
          <w:tcPr>
            <w:tcW w:w="9606" w:type="dxa"/>
            <w:gridSpan w:val="5"/>
          </w:tcPr>
          <w:p w14:paraId="02EAB39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b/>
                <w:bCs/>
                <w:sz w:val="20"/>
                <w:szCs w:val="20"/>
              </w:rPr>
              <w:t>Проверки перед подъемом оборудования</w:t>
            </w:r>
            <w:r w:rsidRPr="005C25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2C61" w:rsidRPr="005C255E" w14:paraId="7E58CBBA" w14:textId="77777777" w:rsidTr="0044649C">
        <w:trPr>
          <w:trHeight w:val="225"/>
        </w:trPr>
        <w:tc>
          <w:tcPr>
            <w:tcW w:w="4361" w:type="dxa"/>
          </w:tcPr>
          <w:p w14:paraId="4130C8B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подъемные устройства на месте и готовы к использованию</w:t>
            </w:r>
          </w:p>
        </w:tc>
        <w:tc>
          <w:tcPr>
            <w:tcW w:w="740" w:type="dxa"/>
          </w:tcPr>
          <w:p w14:paraId="0791486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B927C8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DC0A906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32144CB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4FE1981B" w14:textId="77777777" w:rsidTr="0044649C">
        <w:trPr>
          <w:trHeight w:val="225"/>
        </w:trPr>
        <w:tc>
          <w:tcPr>
            <w:tcW w:w="4361" w:type="dxa"/>
          </w:tcPr>
          <w:p w14:paraId="2F8C9050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К выполнению работ по подъему допускается только квалифицированный и утвержденный персонал</w:t>
            </w:r>
          </w:p>
        </w:tc>
        <w:tc>
          <w:tcPr>
            <w:tcW w:w="740" w:type="dxa"/>
          </w:tcPr>
          <w:p w14:paraId="3E891CB6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D1F4F2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52D621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919DA8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19B23BC0" w14:textId="77777777" w:rsidTr="0044649C">
        <w:trPr>
          <w:trHeight w:val="225"/>
        </w:trPr>
        <w:tc>
          <w:tcPr>
            <w:tcW w:w="4361" w:type="dxa"/>
          </w:tcPr>
          <w:p w14:paraId="1C95119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контактные поверхности неподвижных и скользящих опор должны быть очищены от посторонних веществ;</w:t>
            </w:r>
          </w:p>
        </w:tc>
        <w:tc>
          <w:tcPr>
            <w:tcW w:w="740" w:type="dxa"/>
          </w:tcPr>
          <w:p w14:paraId="1DD06FC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05DC9D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9140F3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197DAD0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3A74AA43" w14:textId="77777777" w:rsidTr="0044649C">
        <w:trPr>
          <w:trHeight w:val="225"/>
        </w:trPr>
        <w:tc>
          <w:tcPr>
            <w:tcW w:w="4361" w:type="dxa"/>
          </w:tcPr>
          <w:p w14:paraId="65AAF49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Проверить, чтобы гайки свободно накручивались на анкерные болты </w:t>
            </w:r>
          </w:p>
        </w:tc>
        <w:tc>
          <w:tcPr>
            <w:tcW w:w="740" w:type="dxa"/>
          </w:tcPr>
          <w:p w14:paraId="6A76156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F1FF45F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7EEC631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E360BEF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2109BB3C" w14:textId="77777777" w:rsidTr="0044649C">
        <w:trPr>
          <w:trHeight w:val="225"/>
        </w:trPr>
        <w:tc>
          <w:tcPr>
            <w:tcW w:w="4361" w:type="dxa"/>
          </w:tcPr>
          <w:p w14:paraId="28B4AF6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Оборудование в чистом состоянии, строительный мусор отсутствует </w:t>
            </w:r>
          </w:p>
        </w:tc>
        <w:tc>
          <w:tcPr>
            <w:tcW w:w="740" w:type="dxa"/>
          </w:tcPr>
          <w:p w14:paraId="36B9947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881DD8C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91CF37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6B3F6A3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7423B454" w14:textId="77777777" w:rsidTr="0044649C">
        <w:trPr>
          <w:trHeight w:val="225"/>
        </w:trPr>
        <w:tc>
          <w:tcPr>
            <w:tcW w:w="4361" w:type="dxa"/>
          </w:tcPr>
          <w:p w14:paraId="0D60B57B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Проект и расположение подкладок </w:t>
            </w:r>
          </w:p>
        </w:tc>
        <w:tc>
          <w:tcPr>
            <w:tcW w:w="740" w:type="dxa"/>
          </w:tcPr>
          <w:p w14:paraId="521EEA8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71720E5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D55B65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C416745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5CF86E66" w14:textId="77777777" w:rsidTr="0044649C">
        <w:trPr>
          <w:trHeight w:val="225"/>
        </w:trPr>
        <w:tc>
          <w:tcPr>
            <w:tcW w:w="4361" w:type="dxa"/>
          </w:tcPr>
          <w:p w14:paraId="18C9FADF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Проверить прогноз погоды на период выполнения монтажных работ </w:t>
            </w:r>
          </w:p>
        </w:tc>
        <w:tc>
          <w:tcPr>
            <w:tcW w:w="740" w:type="dxa"/>
          </w:tcPr>
          <w:p w14:paraId="17A9F656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E5BF2F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885EB7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4A805EF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428A6082" w14:textId="77777777" w:rsidTr="0044649C">
        <w:trPr>
          <w:trHeight w:val="225"/>
        </w:trPr>
        <w:tc>
          <w:tcPr>
            <w:tcW w:w="4361" w:type="dxa"/>
          </w:tcPr>
          <w:p w14:paraId="41B03152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Проверить оборудование на предмет повреждений и убедиться в отсутствии незакрепленных деталей на оборудовании</w:t>
            </w:r>
          </w:p>
        </w:tc>
        <w:tc>
          <w:tcPr>
            <w:tcW w:w="740" w:type="dxa"/>
          </w:tcPr>
          <w:p w14:paraId="1F60F0B5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4FF020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5FDC22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30F06F3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4A87181F" w14:textId="77777777" w:rsidTr="0044649C">
        <w:trPr>
          <w:trHeight w:val="225"/>
        </w:trPr>
        <w:tc>
          <w:tcPr>
            <w:tcW w:w="9606" w:type="dxa"/>
            <w:gridSpan w:val="5"/>
          </w:tcPr>
          <w:p w14:paraId="51A538F6" w14:textId="77777777" w:rsidR="008E2C61" w:rsidRPr="005C255E" w:rsidRDefault="008E2C61" w:rsidP="004464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b/>
                <w:bCs/>
                <w:sz w:val="20"/>
                <w:szCs w:val="20"/>
              </w:rPr>
              <w:t>Монтаж оборудования</w:t>
            </w:r>
          </w:p>
        </w:tc>
      </w:tr>
      <w:tr w:rsidR="008E2C61" w:rsidRPr="005C255E" w14:paraId="088CE6CE" w14:textId="77777777" w:rsidTr="0044649C">
        <w:trPr>
          <w:trHeight w:val="225"/>
        </w:trPr>
        <w:tc>
          <w:tcPr>
            <w:tcW w:w="4361" w:type="dxa"/>
          </w:tcPr>
          <w:p w14:paraId="3BB5468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Фундаменты и детали оборудования, соприкасающиеся с материалом заливки, очищены от масла, смазки и других посторонних материалов</w:t>
            </w:r>
          </w:p>
        </w:tc>
        <w:tc>
          <w:tcPr>
            <w:tcW w:w="740" w:type="dxa"/>
          </w:tcPr>
          <w:p w14:paraId="345FD77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BDA37C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D9A28E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E1F0EEF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26B00778" w14:textId="77777777" w:rsidTr="0044649C">
        <w:trPr>
          <w:trHeight w:val="225"/>
        </w:trPr>
        <w:tc>
          <w:tcPr>
            <w:tcW w:w="4361" w:type="dxa"/>
          </w:tcPr>
          <w:p w14:paraId="207F299B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Проверить положение неподвижных/скользящих опор для горизонтального оборудования установки </w:t>
            </w:r>
          </w:p>
        </w:tc>
        <w:tc>
          <w:tcPr>
            <w:tcW w:w="740" w:type="dxa"/>
          </w:tcPr>
          <w:p w14:paraId="496BDEB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A4B4621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4CE364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60631C4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022DD242" w14:textId="77777777" w:rsidTr="0044649C">
        <w:trPr>
          <w:trHeight w:val="225"/>
        </w:trPr>
        <w:tc>
          <w:tcPr>
            <w:tcW w:w="4361" w:type="dxa"/>
          </w:tcPr>
          <w:p w14:paraId="4A1B433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Проверить установку подкладок (расположение, размер, количество, материал и т. д.). </w:t>
            </w:r>
          </w:p>
        </w:tc>
        <w:tc>
          <w:tcPr>
            <w:tcW w:w="740" w:type="dxa"/>
          </w:tcPr>
          <w:p w14:paraId="12EE467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A10E5AB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547A6B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8D2986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49BABCC7" w14:textId="77777777" w:rsidTr="0044649C">
        <w:trPr>
          <w:trHeight w:val="225"/>
        </w:trPr>
        <w:tc>
          <w:tcPr>
            <w:tcW w:w="4361" w:type="dxa"/>
          </w:tcPr>
          <w:p w14:paraId="32E7E6D9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Проверить правильное расположение оборудования </w:t>
            </w:r>
          </w:p>
        </w:tc>
        <w:tc>
          <w:tcPr>
            <w:tcW w:w="740" w:type="dxa"/>
          </w:tcPr>
          <w:p w14:paraId="058FE78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CB1141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05C49C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F86997A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AAF" w:rsidRPr="005C255E" w14:paraId="77419478" w14:textId="77777777" w:rsidTr="0044649C">
        <w:trPr>
          <w:trHeight w:val="225"/>
        </w:trPr>
        <w:tc>
          <w:tcPr>
            <w:tcW w:w="4361" w:type="dxa"/>
          </w:tcPr>
          <w:p w14:paraId="1BE907DF" w14:textId="77777777" w:rsidR="00677AAF" w:rsidRPr="005C255E" w:rsidRDefault="00EB7680" w:rsidP="00EB76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Выравнивание</w:t>
            </w:r>
            <w:r w:rsidR="00677AAF" w:rsidRPr="005C255E">
              <w:rPr>
                <w:rFonts w:ascii="Arial" w:hAnsi="Arial" w:cs="Arial"/>
                <w:sz w:val="20"/>
                <w:szCs w:val="20"/>
              </w:rPr>
              <w:t xml:space="preserve"> оборудования на фундаменте</w:t>
            </w:r>
          </w:p>
        </w:tc>
        <w:tc>
          <w:tcPr>
            <w:tcW w:w="740" w:type="dxa"/>
          </w:tcPr>
          <w:p w14:paraId="55DFA6DD" w14:textId="77777777" w:rsidR="00677AAF" w:rsidRPr="005C255E" w:rsidRDefault="00677AAF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011569D" w14:textId="77777777" w:rsidR="00677AAF" w:rsidRPr="005C255E" w:rsidRDefault="00677AAF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4346ED9" w14:textId="77777777" w:rsidR="00677AAF" w:rsidRPr="005C255E" w:rsidRDefault="00677AAF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A8D3BF2" w14:textId="77777777" w:rsidR="00677AAF" w:rsidRPr="005C255E" w:rsidRDefault="00677AAF" w:rsidP="00BE61E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0BD5BE60" w14:textId="77777777" w:rsidTr="0044649C">
        <w:trPr>
          <w:trHeight w:val="225"/>
        </w:trPr>
        <w:tc>
          <w:tcPr>
            <w:tcW w:w="4361" w:type="dxa"/>
          </w:tcPr>
          <w:p w14:paraId="29E9AC77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Проверка и запись моментов затяжки анкерных болтов </w:t>
            </w:r>
            <w:r w:rsidR="00EB7680" w:rsidRPr="005C255E">
              <w:rPr>
                <w:rFonts w:ascii="Arial" w:hAnsi="Arial" w:cs="Arial"/>
                <w:sz w:val="20"/>
                <w:szCs w:val="20"/>
              </w:rPr>
              <w:t>(если применимо)</w:t>
            </w:r>
          </w:p>
        </w:tc>
        <w:tc>
          <w:tcPr>
            <w:tcW w:w="740" w:type="dxa"/>
          </w:tcPr>
          <w:p w14:paraId="048A283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335E820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616F02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9083B3F" w14:textId="77777777" w:rsidR="008E2C61" w:rsidRPr="005C255E" w:rsidRDefault="00083FD6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8E2C61" w:rsidRPr="005C255E" w14:paraId="7F41D4FC" w14:textId="77777777" w:rsidTr="0044649C">
        <w:trPr>
          <w:trHeight w:val="225"/>
        </w:trPr>
        <w:tc>
          <w:tcPr>
            <w:tcW w:w="4361" w:type="dxa"/>
          </w:tcPr>
          <w:p w14:paraId="21F51E3A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lastRenderedPageBreak/>
              <w:t xml:space="preserve">Опорные рамы необходимо проверить на предмет отверстий заливки и вентиляционных отверстий, если применимо </w:t>
            </w:r>
          </w:p>
        </w:tc>
        <w:tc>
          <w:tcPr>
            <w:tcW w:w="740" w:type="dxa"/>
          </w:tcPr>
          <w:p w14:paraId="5395572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33C98C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6BEEE6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5CDB26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78B5DA06" w14:textId="77777777" w:rsidTr="0044649C">
        <w:trPr>
          <w:trHeight w:val="225"/>
        </w:trPr>
        <w:tc>
          <w:tcPr>
            <w:tcW w:w="4361" w:type="dxa"/>
          </w:tcPr>
          <w:p w14:paraId="1B94B0E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Защитные крышки отверстий установлены и не имеют повреждений </w:t>
            </w:r>
          </w:p>
        </w:tc>
        <w:tc>
          <w:tcPr>
            <w:tcW w:w="740" w:type="dxa"/>
          </w:tcPr>
          <w:p w14:paraId="32532A0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B7FB9B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E04684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A21AB4E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1A98AC91" w14:textId="77777777" w:rsidTr="0044649C">
        <w:trPr>
          <w:trHeight w:val="225"/>
        </w:trPr>
        <w:tc>
          <w:tcPr>
            <w:tcW w:w="4361" w:type="dxa"/>
          </w:tcPr>
          <w:p w14:paraId="737A20C5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Все временные транспортировочные опоры/ фиксаторы (в том числе, внутренние) и т. д. сняты (если не указано иное)</w:t>
            </w:r>
          </w:p>
        </w:tc>
        <w:tc>
          <w:tcPr>
            <w:tcW w:w="740" w:type="dxa"/>
          </w:tcPr>
          <w:p w14:paraId="2F482AD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EA13F8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B0EA5F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C029847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20AB9261" w14:textId="77777777" w:rsidTr="0044649C">
        <w:trPr>
          <w:trHeight w:val="225"/>
        </w:trPr>
        <w:tc>
          <w:tcPr>
            <w:tcW w:w="4361" w:type="dxa"/>
          </w:tcPr>
          <w:p w14:paraId="6E21092B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Окончательная проверка выравнивания </w:t>
            </w:r>
          </w:p>
        </w:tc>
        <w:tc>
          <w:tcPr>
            <w:tcW w:w="740" w:type="dxa"/>
          </w:tcPr>
          <w:p w14:paraId="0469B64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6836F3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B4EFA4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FE5744C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40BF11C5" w14:textId="77777777" w:rsidTr="0044649C">
        <w:trPr>
          <w:trHeight w:val="225"/>
        </w:trPr>
        <w:tc>
          <w:tcPr>
            <w:tcW w:w="9606" w:type="dxa"/>
            <w:gridSpan w:val="5"/>
          </w:tcPr>
          <w:p w14:paraId="711B55FF" w14:textId="77777777" w:rsidR="008E2C61" w:rsidRPr="005C255E" w:rsidRDefault="008E2C61" w:rsidP="004464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b/>
                <w:bCs/>
                <w:sz w:val="20"/>
                <w:szCs w:val="20"/>
              </w:rPr>
              <w:t>Соединение ненапряженных трубопроводов</w:t>
            </w:r>
          </w:p>
        </w:tc>
      </w:tr>
      <w:tr w:rsidR="008E2C61" w:rsidRPr="005C255E" w14:paraId="1E6825B1" w14:textId="77777777" w:rsidTr="0044649C">
        <w:trPr>
          <w:trHeight w:val="225"/>
        </w:trPr>
        <w:tc>
          <w:tcPr>
            <w:tcW w:w="4361" w:type="dxa"/>
          </w:tcPr>
          <w:p w14:paraId="7D198F6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Приемочная ведомость центрирования фланцев в наличии, принята и прилагается </w:t>
            </w:r>
          </w:p>
        </w:tc>
        <w:tc>
          <w:tcPr>
            <w:tcW w:w="740" w:type="dxa"/>
          </w:tcPr>
          <w:p w14:paraId="589F3E4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0251E4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B08817B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05C424B" w14:textId="77777777" w:rsidR="008E2C61" w:rsidRPr="005C255E" w:rsidRDefault="00083FD6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8E2C61" w:rsidRPr="005C255E" w14:paraId="2D3AB4D3" w14:textId="77777777" w:rsidTr="0044649C">
        <w:trPr>
          <w:trHeight w:val="225"/>
        </w:trPr>
        <w:tc>
          <w:tcPr>
            <w:tcW w:w="9606" w:type="dxa"/>
            <w:gridSpan w:val="5"/>
          </w:tcPr>
          <w:p w14:paraId="1C7AC740" w14:textId="77777777" w:rsidR="008E2C61" w:rsidRPr="005C255E" w:rsidRDefault="008E2C61" w:rsidP="00C00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b/>
                <w:bCs/>
                <w:sz w:val="20"/>
                <w:szCs w:val="20"/>
              </w:rPr>
              <w:t>Окончательная проверка оборудования</w:t>
            </w:r>
            <w:r w:rsidRPr="005C25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2C61" w:rsidRPr="005C255E" w14:paraId="387E0740" w14:textId="77777777" w:rsidTr="0044649C">
        <w:trPr>
          <w:trHeight w:val="225"/>
        </w:trPr>
        <w:tc>
          <w:tcPr>
            <w:tcW w:w="4361" w:type="dxa"/>
          </w:tcPr>
          <w:p w14:paraId="4037BC92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Паспортная табличка, маркировка CE (если применимо) и ярлыки проверены</w:t>
            </w:r>
          </w:p>
        </w:tc>
        <w:tc>
          <w:tcPr>
            <w:tcW w:w="740" w:type="dxa"/>
          </w:tcPr>
          <w:p w14:paraId="354A168A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64F7C61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26383A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EBFA086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002AB455" w14:textId="77777777" w:rsidTr="0044649C">
        <w:trPr>
          <w:trHeight w:val="225"/>
        </w:trPr>
        <w:tc>
          <w:tcPr>
            <w:tcW w:w="4361" w:type="dxa"/>
          </w:tcPr>
          <w:p w14:paraId="55E90288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255E">
              <w:rPr>
                <w:rFonts w:ascii="Arial" w:hAnsi="Arial" w:cs="Arial"/>
                <w:sz w:val="20"/>
                <w:szCs w:val="20"/>
              </w:rPr>
              <w:t>Внутрикорпусные</w:t>
            </w:r>
            <w:proofErr w:type="spellEnd"/>
            <w:r w:rsidRPr="005C255E">
              <w:rPr>
                <w:rFonts w:ascii="Arial" w:hAnsi="Arial" w:cs="Arial"/>
                <w:sz w:val="20"/>
                <w:szCs w:val="20"/>
              </w:rPr>
              <w:t xml:space="preserve"> устройства установлены согл</w:t>
            </w:r>
            <w:r w:rsidR="001E532D">
              <w:rPr>
                <w:rFonts w:ascii="Arial" w:hAnsi="Arial" w:cs="Arial"/>
                <w:sz w:val="20"/>
                <w:szCs w:val="20"/>
              </w:rPr>
              <w:t>асно</w:t>
            </w:r>
            <w:r w:rsidRPr="005C255E">
              <w:rPr>
                <w:rFonts w:ascii="Arial" w:hAnsi="Arial" w:cs="Arial"/>
                <w:sz w:val="20"/>
                <w:szCs w:val="20"/>
              </w:rPr>
              <w:t xml:space="preserve"> соответствующим техническим условиям проекта</w:t>
            </w:r>
            <w:r w:rsidR="00155BBA" w:rsidRPr="005C255E">
              <w:rPr>
                <w:rFonts w:ascii="Arial" w:hAnsi="Arial" w:cs="Arial"/>
                <w:sz w:val="20"/>
                <w:szCs w:val="20"/>
              </w:rPr>
              <w:t>, если применимо</w:t>
            </w:r>
            <w:r w:rsidRPr="005C25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0" w:type="dxa"/>
          </w:tcPr>
          <w:p w14:paraId="671304E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FB00887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F44117C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15FB835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65F54B83" w14:textId="77777777" w:rsidTr="0044649C">
        <w:trPr>
          <w:trHeight w:val="225"/>
        </w:trPr>
        <w:tc>
          <w:tcPr>
            <w:tcW w:w="4361" w:type="dxa"/>
          </w:tcPr>
          <w:p w14:paraId="0154C3BA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Внутренние трубопроводы установлены</w:t>
            </w:r>
            <w:r w:rsidR="00155BBA" w:rsidRPr="005C255E">
              <w:rPr>
                <w:rFonts w:ascii="Arial" w:hAnsi="Arial" w:cs="Arial"/>
                <w:sz w:val="20"/>
                <w:szCs w:val="20"/>
              </w:rPr>
              <w:t>, если применимо</w:t>
            </w:r>
            <w:r w:rsidRPr="005C25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0" w:type="dxa"/>
          </w:tcPr>
          <w:p w14:paraId="2BE5557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80BB1F9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3B7550F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B46CB61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50AAB1B0" w14:textId="77777777" w:rsidTr="0044649C">
        <w:trPr>
          <w:trHeight w:val="225"/>
        </w:trPr>
        <w:tc>
          <w:tcPr>
            <w:tcW w:w="4361" w:type="dxa"/>
          </w:tcPr>
          <w:p w14:paraId="0E5EC36C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Внутренняя </w:t>
            </w:r>
            <w:r w:rsidR="00155BBA" w:rsidRPr="005C255E">
              <w:rPr>
                <w:rFonts w:ascii="Arial" w:hAnsi="Arial" w:cs="Arial"/>
                <w:sz w:val="20"/>
                <w:szCs w:val="20"/>
              </w:rPr>
              <w:t>транспортировочная защита снята</w:t>
            </w:r>
          </w:p>
        </w:tc>
        <w:tc>
          <w:tcPr>
            <w:tcW w:w="740" w:type="dxa"/>
          </w:tcPr>
          <w:p w14:paraId="647BD01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CEBC61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C1C6814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8D1B8C8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26CACD59" w14:textId="77777777" w:rsidTr="0044649C">
        <w:trPr>
          <w:trHeight w:val="225"/>
        </w:trPr>
        <w:tc>
          <w:tcPr>
            <w:tcW w:w="4361" w:type="dxa"/>
          </w:tcPr>
          <w:p w14:paraId="3F6F8F65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Применены указанные моменты затяжки, соответствующие документы оформлены </w:t>
            </w:r>
          </w:p>
        </w:tc>
        <w:tc>
          <w:tcPr>
            <w:tcW w:w="740" w:type="dxa"/>
          </w:tcPr>
          <w:p w14:paraId="35DCE318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600DB8B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9F35CCF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83C27AD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6A6A018F" w14:textId="77777777" w:rsidTr="0044649C">
        <w:trPr>
          <w:trHeight w:val="225"/>
        </w:trPr>
        <w:tc>
          <w:tcPr>
            <w:tcW w:w="4361" w:type="dxa"/>
          </w:tcPr>
          <w:p w14:paraId="4D349D55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 xml:space="preserve">Все временные опоры сняты </w:t>
            </w:r>
          </w:p>
        </w:tc>
        <w:tc>
          <w:tcPr>
            <w:tcW w:w="740" w:type="dxa"/>
          </w:tcPr>
          <w:p w14:paraId="7684A316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97181B2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289697F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CA11331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2FBDD0F8" w14:textId="77777777" w:rsidTr="0044649C">
        <w:trPr>
          <w:trHeight w:val="225"/>
        </w:trPr>
        <w:tc>
          <w:tcPr>
            <w:tcW w:w="4361" w:type="dxa"/>
          </w:tcPr>
          <w:p w14:paraId="7FCAC514" w14:textId="2E4EF9E9" w:rsidR="008E2C61" w:rsidRPr="005C255E" w:rsidRDefault="00F727CC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Заливка закончена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058F5">
              <w:rPr>
                <w:rFonts w:ascii="Arial" w:hAnsi="Arial" w:cs="Arial"/>
                <w:sz w:val="20"/>
                <w:szCs w:val="20"/>
              </w:rPr>
              <w:t>подливка бетона после монтажа оборудования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выполнена</w:t>
            </w:r>
          </w:p>
        </w:tc>
        <w:tc>
          <w:tcPr>
            <w:tcW w:w="740" w:type="dxa"/>
          </w:tcPr>
          <w:p w14:paraId="20F79351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4DB586D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DDC2ACE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2631F8B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C61" w:rsidRPr="005C255E" w14:paraId="53017D46" w14:textId="77777777" w:rsidTr="0044649C">
        <w:trPr>
          <w:trHeight w:val="225"/>
        </w:trPr>
        <w:tc>
          <w:tcPr>
            <w:tcW w:w="4361" w:type="dxa"/>
          </w:tcPr>
          <w:p w14:paraId="200679CA" w14:textId="77777777" w:rsidR="008E2C61" w:rsidRPr="005C255E" w:rsidRDefault="008E2C61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C255E">
              <w:rPr>
                <w:rFonts w:ascii="Arial" w:hAnsi="Arial" w:cs="Arial"/>
                <w:sz w:val="20"/>
                <w:szCs w:val="20"/>
              </w:rPr>
              <w:t>Видимые внешние повреждения отсутствуют</w:t>
            </w:r>
          </w:p>
        </w:tc>
        <w:tc>
          <w:tcPr>
            <w:tcW w:w="740" w:type="dxa"/>
          </w:tcPr>
          <w:p w14:paraId="337AEDA3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DFB42FC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B457CEF" w14:textId="77777777" w:rsidR="008E2C61" w:rsidRPr="005C255E" w:rsidRDefault="008E2C61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3D6D04A" w14:textId="77777777" w:rsidR="008E2C61" w:rsidRPr="005C255E" w:rsidRDefault="00083FD6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</w:tbl>
    <w:p w14:paraId="7B2FD0D3" w14:textId="77777777" w:rsidR="005C255E" w:rsidRPr="005C255E" w:rsidRDefault="005C255E" w:rsidP="00165C99">
      <w:pPr>
        <w:spacing w:after="0"/>
        <w:rPr>
          <w:rFonts w:ascii="Arial" w:hAnsi="Arial" w:cs="Arial"/>
          <w:sz w:val="20"/>
          <w:szCs w:val="20"/>
        </w:rPr>
      </w:pPr>
    </w:p>
    <w:p w14:paraId="746B2C28" w14:textId="77777777" w:rsidR="00FF726A" w:rsidRPr="00EA6F44" w:rsidRDefault="00FF726A" w:rsidP="00FF726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4E89DDF6" w14:textId="77777777" w:rsidR="00FF726A" w:rsidRPr="00EA6F44" w:rsidRDefault="00FF726A" w:rsidP="00FF726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1A1501B5" w14:textId="77777777" w:rsidR="00FF726A" w:rsidRPr="00EA6F44" w:rsidRDefault="00FF726A" w:rsidP="00FF726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32EF4057" w14:textId="77777777" w:rsidR="00165C99" w:rsidRPr="005C255E" w:rsidRDefault="00165C99" w:rsidP="00FF726A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5C255E" w:rsidSect="005C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4C4E" w14:textId="77777777" w:rsidR="008A53B6" w:rsidRDefault="008A53B6" w:rsidP="00D869CF">
      <w:pPr>
        <w:spacing w:after="0" w:line="240" w:lineRule="auto"/>
      </w:pPr>
      <w:r>
        <w:separator/>
      </w:r>
    </w:p>
  </w:endnote>
  <w:endnote w:type="continuationSeparator" w:id="0">
    <w:p w14:paraId="6471D21F" w14:textId="77777777" w:rsidR="008A53B6" w:rsidRDefault="008A53B6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EE118" w14:textId="77777777" w:rsidR="008A53B6" w:rsidRDefault="008A53B6" w:rsidP="00D869CF">
      <w:pPr>
        <w:spacing w:after="0" w:line="240" w:lineRule="auto"/>
      </w:pPr>
      <w:r>
        <w:separator/>
      </w:r>
    </w:p>
  </w:footnote>
  <w:footnote w:type="continuationSeparator" w:id="0">
    <w:p w14:paraId="22786013" w14:textId="77777777" w:rsidR="008A53B6" w:rsidRDefault="008A53B6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771A4"/>
    <w:rsid w:val="000803E7"/>
    <w:rsid w:val="00083CE0"/>
    <w:rsid w:val="00083FD6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0F3AD1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55BBA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E1B9A"/>
    <w:rsid w:val="001E532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1F4"/>
    <w:rsid w:val="002F486C"/>
    <w:rsid w:val="00302674"/>
    <w:rsid w:val="003027BD"/>
    <w:rsid w:val="00303045"/>
    <w:rsid w:val="00305D2B"/>
    <w:rsid w:val="00314214"/>
    <w:rsid w:val="003222D6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3FA7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E07BD"/>
    <w:rsid w:val="003E20EE"/>
    <w:rsid w:val="003F360E"/>
    <w:rsid w:val="003F3991"/>
    <w:rsid w:val="003F657E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F1C43"/>
    <w:rsid w:val="004F2CE2"/>
    <w:rsid w:val="00501D3A"/>
    <w:rsid w:val="00511631"/>
    <w:rsid w:val="005117B5"/>
    <w:rsid w:val="00512029"/>
    <w:rsid w:val="005142AC"/>
    <w:rsid w:val="005147CF"/>
    <w:rsid w:val="00520015"/>
    <w:rsid w:val="00522B42"/>
    <w:rsid w:val="00532655"/>
    <w:rsid w:val="00536746"/>
    <w:rsid w:val="005403AB"/>
    <w:rsid w:val="0054049C"/>
    <w:rsid w:val="0054156C"/>
    <w:rsid w:val="00552B53"/>
    <w:rsid w:val="0055380C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C0840"/>
    <w:rsid w:val="005C129E"/>
    <w:rsid w:val="005C255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1E80"/>
    <w:rsid w:val="00673F38"/>
    <w:rsid w:val="006766CD"/>
    <w:rsid w:val="00676E08"/>
    <w:rsid w:val="00677AAF"/>
    <w:rsid w:val="006835DB"/>
    <w:rsid w:val="00684619"/>
    <w:rsid w:val="00686A87"/>
    <w:rsid w:val="00687B52"/>
    <w:rsid w:val="00691D26"/>
    <w:rsid w:val="0069435E"/>
    <w:rsid w:val="00694543"/>
    <w:rsid w:val="006962CD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73F6"/>
    <w:rsid w:val="007254CD"/>
    <w:rsid w:val="00746AD4"/>
    <w:rsid w:val="00756C12"/>
    <w:rsid w:val="00760554"/>
    <w:rsid w:val="0076720F"/>
    <w:rsid w:val="007706EA"/>
    <w:rsid w:val="007740D5"/>
    <w:rsid w:val="00782226"/>
    <w:rsid w:val="00782F7F"/>
    <w:rsid w:val="0079050D"/>
    <w:rsid w:val="0079506C"/>
    <w:rsid w:val="00796A33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600A"/>
    <w:rsid w:val="00847E4C"/>
    <w:rsid w:val="00850A5F"/>
    <w:rsid w:val="00862E89"/>
    <w:rsid w:val="00876ECB"/>
    <w:rsid w:val="00876FD1"/>
    <w:rsid w:val="00882899"/>
    <w:rsid w:val="008847A0"/>
    <w:rsid w:val="00890439"/>
    <w:rsid w:val="00891969"/>
    <w:rsid w:val="00897297"/>
    <w:rsid w:val="008A3398"/>
    <w:rsid w:val="008A53B6"/>
    <w:rsid w:val="008B058B"/>
    <w:rsid w:val="008B5EC1"/>
    <w:rsid w:val="008C0E6B"/>
    <w:rsid w:val="008C613C"/>
    <w:rsid w:val="008C7158"/>
    <w:rsid w:val="008C7904"/>
    <w:rsid w:val="008C7CE8"/>
    <w:rsid w:val="008D0905"/>
    <w:rsid w:val="008D4A0B"/>
    <w:rsid w:val="008E2C61"/>
    <w:rsid w:val="008E5ED8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5A98"/>
    <w:rsid w:val="009F1B07"/>
    <w:rsid w:val="009F3275"/>
    <w:rsid w:val="009F54B1"/>
    <w:rsid w:val="009F6B96"/>
    <w:rsid w:val="00A00D31"/>
    <w:rsid w:val="00A07424"/>
    <w:rsid w:val="00A11EE2"/>
    <w:rsid w:val="00A21680"/>
    <w:rsid w:val="00A22D34"/>
    <w:rsid w:val="00A25CC1"/>
    <w:rsid w:val="00A367F5"/>
    <w:rsid w:val="00A46D34"/>
    <w:rsid w:val="00A51846"/>
    <w:rsid w:val="00A52D07"/>
    <w:rsid w:val="00A5466E"/>
    <w:rsid w:val="00A60D3A"/>
    <w:rsid w:val="00A637F5"/>
    <w:rsid w:val="00A6638A"/>
    <w:rsid w:val="00A71737"/>
    <w:rsid w:val="00A74F0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7FBA"/>
    <w:rsid w:val="00B2287F"/>
    <w:rsid w:val="00B26D1F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E61ED"/>
    <w:rsid w:val="00BF39FC"/>
    <w:rsid w:val="00BF3A8D"/>
    <w:rsid w:val="00BF70C6"/>
    <w:rsid w:val="00C00C51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335C7"/>
    <w:rsid w:val="00C55F48"/>
    <w:rsid w:val="00C566D0"/>
    <w:rsid w:val="00C57019"/>
    <w:rsid w:val="00C604CF"/>
    <w:rsid w:val="00C61AF7"/>
    <w:rsid w:val="00C6358A"/>
    <w:rsid w:val="00C6634A"/>
    <w:rsid w:val="00C81C36"/>
    <w:rsid w:val="00C93B44"/>
    <w:rsid w:val="00C96350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75CF"/>
    <w:rsid w:val="00D03D9C"/>
    <w:rsid w:val="00D0414E"/>
    <w:rsid w:val="00D05112"/>
    <w:rsid w:val="00D1467F"/>
    <w:rsid w:val="00D17397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3C33"/>
    <w:rsid w:val="00DC7A1F"/>
    <w:rsid w:val="00DD6FAC"/>
    <w:rsid w:val="00DE20C8"/>
    <w:rsid w:val="00DE2B6C"/>
    <w:rsid w:val="00DE502B"/>
    <w:rsid w:val="00DF2D91"/>
    <w:rsid w:val="00E0212B"/>
    <w:rsid w:val="00E067C1"/>
    <w:rsid w:val="00E15C80"/>
    <w:rsid w:val="00E25CA2"/>
    <w:rsid w:val="00E261E7"/>
    <w:rsid w:val="00E300B2"/>
    <w:rsid w:val="00E32819"/>
    <w:rsid w:val="00E3740A"/>
    <w:rsid w:val="00E43012"/>
    <w:rsid w:val="00E46FFF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B7680"/>
    <w:rsid w:val="00EC014B"/>
    <w:rsid w:val="00EC452F"/>
    <w:rsid w:val="00EC73F0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27DC0"/>
    <w:rsid w:val="00F317EF"/>
    <w:rsid w:val="00F33C2D"/>
    <w:rsid w:val="00F36975"/>
    <w:rsid w:val="00F415D5"/>
    <w:rsid w:val="00F44DF1"/>
    <w:rsid w:val="00F5649E"/>
    <w:rsid w:val="00F5774C"/>
    <w:rsid w:val="00F62D6E"/>
    <w:rsid w:val="00F6317B"/>
    <w:rsid w:val="00F660E9"/>
    <w:rsid w:val="00F66194"/>
    <w:rsid w:val="00F70C3A"/>
    <w:rsid w:val="00F727CC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E4611"/>
    <w:rsid w:val="00FF243D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E589B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S56PUJFUA6ZF-242-4323</_dlc_DocId>
    <_dlc_DocIdUrl xmlns="bbb6fe13-efa9-496d-8443-35c650172223">
      <Url>https://agpp.rusproject.ru/mailbox/AGPZ/_layouts/15/DocIdRedir.aspx?ID=S56PUJFUA6ZF-242-4323</Url>
      <Description>S56PUJFUA6ZF-242-4323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29356-560F-4D05-A08D-3B7142222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B92AFD9B-5E75-4825-A073-E9033D28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Штокалов Кирилл Геннадьевич</cp:lastModifiedBy>
  <cp:revision>2</cp:revision>
  <cp:lastPrinted>2019-08-08T07:08:00Z</cp:lastPrinted>
  <dcterms:created xsi:type="dcterms:W3CDTF">2025-08-28T02:21:00Z</dcterms:created>
  <dcterms:modified xsi:type="dcterms:W3CDTF">2025-09-16T04:26:00Z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1130c7e3-9760-4051-be84-c365d740a3c3</vt:lpwstr>
  </property>
  <property fmtid="{D5CDD505-2E9C-101B-9397-08002B2CF9AE}" pid="3" name="ContentTypeId">
    <vt:lpwstr>0x010100EC99FCCB7523A74993637F407A4CA29D</vt:lpwstr>
  </property>
</Properties>
</file>